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57E8A" w14:textId="45B7530A" w:rsidR="00016813" w:rsidRDefault="00262FE8">
      <w:r>
        <w:t xml:space="preserve">I </w:t>
      </w:r>
      <w:r w:rsidR="003F45A5" w:rsidRPr="003F45A5">
        <w:t xml:space="preserve">declare that </w:t>
      </w:r>
      <w:r>
        <w:t>I</w:t>
      </w:r>
      <w:r w:rsidR="003F45A5" w:rsidRPr="003F45A5">
        <w:t xml:space="preserve"> ha</w:t>
      </w:r>
      <w:r>
        <w:t>ve</w:t>
      </w:r>
      <w:r w:rsidR="003F45A5" w:rsidRPr="003F45A5">
        <w:t xml:space="preserve"> no relevant or material financial interests that relate to the research described in this paper</w:t>
      </w:r>
      <w:r>
        <w:t>, the great dollar shortasge.</w:t>
      </w:r>
    </w:p>
    <w:sectPr w:rsidR="000168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5A5"/>
    <w:rsid w:val="00016813"/>
    <w:rsid w:val="00262FE8"/>
    <w:rsid w:val="002E1F6F"/>
    <w:rsid w:val="003F45A5"/>
    <w:rsid w:val="00FC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589F"/>
  <w15:chartTrackingRefBased/>
  <w15:docId w15:val="{B440AC40-00D4-4DA9-BD0B-C8A7809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5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5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5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5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5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5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5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5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5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5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5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Dellas, Harris (EMERITI)</dc:creator>
  <cp:keywords/>
  <dc:description/>
  <cp:lastModifiedBy>Dellas, Harris (EMERITI)</cp:lastModifiedBy>
  <cp:revision>2</cp:revision>
  <dcterms:created xsi:type="dcterms:W3CDTF">2026-03-08T14:47:00Z</dcterms:created>
  <dcterms:modified xsi:type="dcterms:W3CDTF">2026-03-08T14:52:00Z</dcterms:modified>
</cp:coreProperties>
</file>