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668C" w:rsidRDefault="00036367">
      <w:r>
        <w:t>Author: Cass R. Sunstein</w:t>
      </w:r>
    </w:p>
    <w:p w:rsidR="00036367" w:rsidRDefault="00036367"/>
    <w:p w:rsidR="00036367" w:rsidRDefault="00036367">
      <w:r>
        <w:t>Title: The Economic Constitution of the United States</w:t>
      </w:r>
    </w:p>
    <w:p w:rsidR="00036367" w:rsidRDefault="00036367"/>
    <w:p w:rsidR="00036367" w:rsidRDefault="00036367">
      <w:r>
        <w:t xml:space="preserve">The author has nothing to declare. </w:t>
      </w:r>
    </w:p>
    <w:sectPr w:rsidR="000363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367"/>
    <w:rsid w:val="00036367"/>
    <w:rsid w:val="0051668C"/>
    <w:rsid w:val="007C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FC3095"/>
  <w15:chartTrackingRefBased/>
  <w15:docId w15:val="{92A5379C-53CB-F74C-8899-D63F8291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2024-04-11T14:59:00Z</dcterms:created>
  <dcterms:modified xsi:type="dcterms:W3CDTF">2024-04-11T15:02:00Z</dcterms:modified>
</cp:coreProperties>
</file>