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80CB6" w14:textId="77777777" w:rsidR="00906C09" w:rsidRDefault="00BE4A5F" w:rsidP="00BE4A5F">
      <w:pPr>
        <w:tabs>
          <w:tab w:val="left" w:pos="6030"/>
        </w:tabs>
        <w:jc w:val="center"/>
        <w:rPr>
          <w:b/>
        </w:rPr>
      </w:pPr>
      <w:r w:rsidRPr="00BE4A5F">
        <w:rPr>
          <w:b/>
        </w:rPr>
        <w:t>Disclosure Statement</w:t>
      </w:r>
    </w:p>
    <w:p w14:paraId="399668FC" w14:textId="0B68B3BD" w:rsidR="00BE4A5F" w:rsidRPr="00BE4A5F" w:rsidRDefault="00E16999" w:rsidP="00BE4A5F">
      <w:pPr>
        <w:tabs>
          <w:tab w:val="left" w:pos="6030"/>
        </w:tabs>
        <w:jc w:val="center"/>
        <w:rPr>
          <w:b/>
        </w:rPr>
      </w:pPr>
      <w:r>
        <w:rPr>
          <w:b/>
        </w:rPr>
        <w:t>Joseph E. Aldy</w:t>
      </w:r>
    </w:p>
    <w:p w14:paraId="0F91E8C4" w14:textId="77777777" w:rsidR="00906C09" w:rsidRDefault="00906C09" w:rsidP="00BE4A5F">
      <w:pPr>
        <w:tabs>
          <w:tab w:val="left" w:pos="6030"/>
        </w:tabs>
        <w:jc w:val="center"/>
      </w:pPr>
    </w:p>
    <w:p w14:paraId="6FF9457C" w14:textId="5EEF9B04" w:rsidR="00906C09" w:rsidRDefault="00906C09" w:rsidP="00867236">
      <w:pPr>
        <w:jc w:val="center"/>
      </w:pPr>
      <w:r w:rsidRPr="00DC7460">
        <w:t>“</w:t>
      </w:r>
      <w:r w:rsidR="00867236">
        <w:t>The Cost-effectiveness Implications of Carbon Price Certainty</w:t>
      </w:r>
      <w:r w:rsidRPr="00DC7460">
        <w:t>”</w:t>
      </w:r>
    </w:p>
    <w:p w14:paraId="1BC144EE" w14:textId="77777777" w:rsidR="00EB1100" w:rsidRDefault="00EB1100" w:rsidP="00EB1100">
      <w:pPr>
        <w:tabs>
          <w:tab w:val="left" w:pos="6030"/>
        </w:tabs>
      </w:pPr>
    </w:p>
    <w:p w14:paraId="43019EAE" w14:textId="29E93BE2" w:rsidR="00BE4A5F" w:rsidRDefault="00EB1100" w:rsidP="00EB1100">
      <w:pPr>
        <w:tabs>
          <w:tab w:val="left" w:pos="6030"/>
        </w:tabs>
        <w:jc w:val="center"/>
      </w:pPr>
      <w:r>
        <w:t>Joseph E. Aldy</w:t>
      </w:r>
      <w:r w:rsidR="00867236">
        <w:t xml:space="preserve"> and Sarah Armitage </w:t>
      </w:r>
    </w:p>
    <w:p w14:paraId="3A0C8427" w14:textId="77777777" w:rsidR="00BE4A5F" w:rsidRDefault="00BE4A5F" w:rsidP="00BE4A5F">
      <w:pPr>
        <w:tabs>
          <w:tab w:val="left" w:pos="6030"/>
        </w:tabs>
      </w:pPr>
    </w:p>
    <w:p w14:paraId="1074AEAD" w14:textId="77777777" w:rsidR="00F60FA4" w:rsidRDefault="00F60FA4" w:rsidP="00BE4A5F">
      <w:pPr>
        <w:tabs>
          <w:tab w:val="left" w:pos="6030"/>
        </w:tabs>
      </w:pPr>
    </w:p>
    <w:p w14:paraId="6914ADF9" w14:textId="7B95721C" w:rsidR="004C7D20" w:rsidRDefault="00BE4A5F" w:rsidP="00BE4A5F">
      <w:pPr>
        <w:tabs>
          <w:tab w:val="left" w:pos="6030"/>
        </w:tabs>
      </w:pPr>
      <w:r>
        <w:t>As stated in the manuscript’s acknowledgements,</w:t>
      </w:r>
      <w:r w:rsidR="00867236">
        <w:t xml:space="preserve"> Aldy </w:t>
      </w:r>
      <w:r w:rsidR="00E16999">
        <w:t xml:space="preserve">received financial support from </w:t>
      </w:r>
      <w:r w:rsidR="00EF08F8">
        <w:t>Resources for the Future</w:t>
      </w:r>
      <w:r w:rsidR="00EF08F8">
        <w:t xml:space="preserve">, </w:t>
      </w:r>
      <w:bookmarkStart w:id="0" w:name="_GoBack"/>
      <w:bookmarkEnd w:id="0"/>
      <w:r w:rsidR="00E16999">
        <w:t xml:space="preserve">a grant from BP </w:t>
      </w:r>
      <w:r w:rsidR="002C572A">
        <w:t>(</w:t>
      </w:r>
      <w:r w:rsidR="00E16999">
        <w:t xml:space="preserve">through the </w:t>
      </w:r>
      <w:proofErr w:type="spellStart"/>
      <w:r w:rsidR="00E16999">
        <w:t>Belfer</w:t>
      </w:r>
      <w:proofErr w:type="spellEnd"/>
      <w:r w:rsidR="00E16999">
        <w:t xml:space="preserve"> Center for Science and International Affairs at the Harvard Kennedy School</w:t>
      </w:r>
      <w:r w:rsidR="002C572A">
        <w:t>)</w:t>
      </w:r>
      <w:r w:rsidR="00867236">
        <w:t xml:space="preserve">, and the Taubman Center for State and Local Government. </w:t>
      </w:r>
    </w:p>
    <w:p w14:paraId="3BD41872" w14:textId="77777777" w:rsidR="000C676F" w:rsidRDefault="000C676F" w:rsidP="00BE4A5F">
      <w:pPr>
        <w:tabs>
          <w:tab w:val="left" w:pos="6030"/>
        </w:tabs>
      </w:pPr>
    </w:p>
    <w:p w14:paraId="52BAAA66" w14:textId="7C040686" w:rsidR="000C676F" w:rsidRDefault="00E16999" w:rsidP="00BE4A5F">
      <w:pPr>
        <w:tabs>
          <w:tab w:val="left" w:pos="6030"/>
        </w:tabs>
      </w:pPr>
      <w:r>
        <w:t>Aldy</w:t>
      </w:r>
      <w:r w:rsidR="000C676F">
        <w:t xml:space="preserve"> has no paid or unpaid positions as officer, director, or board member of relevant non-profit organizations or profit-making entities.</w:t>
      </w:r>
    </w:p>
    <w:p w14:paraId="42E3807A" w14:textId="77777777" w:rsidR="00BE4A5F" w:rsidRDefault="00BE4A5F" w:rsidP="00BE4A5F">
      <w:pPr>
        <w:tabs>
          <w:tab w:val="left" w:pos="6030"/>
        </w:tabs>
      </w:pPr>
    </w:p>
    <w:p w14:paraId="16EF5383" w14:textId="2CB3A05E" w:rsidR="000C676F" w:rsidRDefault="00E16999" w:rsidP="000C676F">
      <w:pPr>
        <w:tabs>
          <w:tab w:val="left" w:pos="6030"/>
        </w:tabs>
      </w:pPr>
      <w:r>
        <w:t>Aldy</w:t>
      </w:r>
      <w:r w:rsidR="000C676F">
        <w:t xml:space="preserve"> has no close relatives or partners who have any conflicts of interest with this research.</w:t>
      </w:r>
    </w:p>
    <w:p w14:paraId="76637FCF" w14:textId="77777777" w:rsidR="000C676F" w:rsidRDefault="000C676F" w:rsidP="000C676F">
      <w:pPr>
        <w:tabs>
          <w:tab w:val="left" w:pos="6030"/>
        </w:tabs>
      </w:pPr>
    </w:p>
    <w:p w14:paraId="6D7384D5" w14:textId="4294FE4C" w:rsidR="00BE4A5F" w:rsidRDefault="00BE4A5F" w:rsidP="00BE4A5F">
      <w:pPr>
        <w:tabs>
          <w:tab w:val="left" w:pos="6030"/>
        </w:tabs>
      </w:pPr>
      <w:r>
        <w:t>No party had the right to review the paper prior to its publication.</w:t>
      </w:r>
    </w:p>
    <w:p w14:paraId="4B80F4FA" w14:textId="096F1DB9" w:rsidR="00F20CE3" w:rsidRDefault="00F20CE3" w:rsidP="004B68ED">
      <w:pPr>
        <w:tabs>
          <w:tab w:val="left" w:pos="6030"/>
        </w:tabs>
      </w:pPr>
    </w:p>
    <w:sectPr w:rsidR="00F20CE3" w:rsidSect="0005167D">
      <w:headerReference w:type="default" r:id="rId7"/>
      <w:type w:val="continuous"/>
      <w:pgSz w:w="12240" w:h="15840"/>
      <w:pgMar w:top="2160" w:right="1800" w:bottom="21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DA9F2" w14:textId="77777777" w:rsidR="00402420" w:rsidRDefault="00402420">
      <w:r>
        <w:separator/>
      </w:r>
    </w:p>
  </w:endnote>
  <w:endnote w:type="continuationSeparator" w:id="0">
    <w:p w14:paraId="3E324264" w14:textId="77777777" w:rsidR="00402420" w:rsidRDefault="0040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Ten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ntoria MT BoldItalic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7036F" w14:textId="77777777" w:rsidR="00402420" w:rsidRDefault="00402420">
      <w:r>
        <w:separator/>
      </w:r>
    </w:p>
  </w:footnote>
  <w:footnote w:type="continuationSeparator" w:id="0">
    <w:p w14:paraId="5252AC39" w14:textId="77777777" w:rsidR="00402420" w:rsidRDefault="00402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B081C" w14:textId="77777777" w:rsidR="0086188F" w:rsidRPr="0086188F" w:rsidRDefault="0086188F" w:rsidP="0086188F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C1A32"/>
    <w:multiLevelType w:val="hybridMultilevel"/>
    <w:tmpl w:val="2702BF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D628F3"/>
    <w:multiLevelType w:val="hybridMultilevel"/>
    <w:tmpl w:val="78024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9D"/>
    <w:rsid w:val="00002906"/>
    <w:rsid w:val="0001645C"/>
    <w:rsid w:val="00025584"/>
    <w:rsid w:val="00036DBA"/>
    <w:rsid w:val="000505A0"/>
    <w:rsid w:val="0005167D"/>
    <w:rsid w:val="00060BDC"/>
    <w:rsid w:val="000646CB"/>
    <w:rsid w:val="000756DC"/>
    <w:rsid w:val="00083BB9"/>
    <w:rsid w:val="00095144"/>
    <w:rsid w:val="00096760"/>
    <w:rsid w:val="000C676F"/>
    <w:rsid w:val="000C6C13"/>
    <w:rsid w:val="000D1F0D"/>
    <w:rsid w:val="00111C93"/>
    <w:rsid w:val="00111EE5"/>
    <w:rsid w:val="00123CA9"/>
    <w:rsid w:val="00126C05"/>
    <w:rsid w:val="00130BBE"/>
    <w:rsid w:val="00136F1C"/>
    <w:rsid w:val="001504D5"/>
    <w:rsid w:val="00172B22"/>
    <w:rsid w:val="00195165"/>
    <w:rsid w:val="0019666A"/>
    <w:rsid w:val="001A24D7"/>
    <w:rsid w:val="001B25E9"/>
    <w:rsid w:val="001C13EF"/>
    <w:rsid w:val="001C600E"/>
    <w:rsid w:val="001E5ED9"/>
    <w:rsid w:val="00225717"/>
    <w:rsid w:val="00256DA0"/>
    <w:rsid w:val="00261A60"/>
    <w:rsid w:val="00265C38"/>
    <w:rsid w:val="0027159D"/>
    <w:rsid w:val="002B1414"/>
    <w:rsid w:val="002C572A"/>
    <w:rsid w:val="002C6ED9"/>
    <w:rsid w:val="002E068F"/>
    <w:rsid w:val="002F163D"/>
    <w:rsid w:val="002F4B06"/>
    <w:rsid w:val="002F4F9A"/>
    <w:rsid w:val="00301F09"/>
    <w:rsid w:val="00306836"/>
    <w:rsid w:val="0031536C"/>
    <w:rsid w:val="003323A9"/>
    <w:rsid w:val="00341E23"/>
    <w:rsid w:val="003523DD"/>
    <w:rsid w:val="00364F65"/>
    <w:rsid w:val="00373F6F"/>
    <w:rsid w:val="00381F18"/>
    <w:rsid w:val="003A27AA"/>
    <w:rsid w:val="003A2D4D"/>
    <w:rsid w:val="003C0A7B"/>
    <w:rsid w:val="003F5F6B"/>
    <w:rsid w:val="004008EE"/>
    <w:rsid w:val="00401A1A"/>
    <w:rsid w:val="00402420"/>
    <w:rsid w:val="00415FD3"/>
    <w:rsid w:val="004359F2"/>
    <w:rsid w:val="004433D7"/>
    <w:rsid w:val="004608D8"/>
    <w:rsid w:val="0046366D"/>
    <w:rsid w:val="004732AB"/>
    <w:rsid w:val="004909B1"/>
    <w:rsid w:val="00494342"/>
    <w:rsid w:val="004A3032"/>
    <w:rsid w:val="004B1574"/>
    <w:rsid w:val="004B412F"/>
    <w:rsid w:val="004B68ED"/>
    <w:rsid w:val="004B756D"/>
    <w:rsid w:val="004C44CF"/>
    <w:rsid w:val="004C7987"/>
    <w:rsid w:val="004C7D20"/>
    <w:rsid w:val="004E180F"/>
    <w:rsid w:val="004F060A"/>
    <w:rsid w:val="005038B1"/>
    <w:rsid w:val="005162B5"/>
    <w:rsid w:val="00521480"/>
    <w:rsid w:val="00530CF2"/>
    <w:rsid w:val="00543918"/>
    <w:rsid w:val="00561461"/>
    <w:rsid w:val="00567F96"/>
    <w:rsid w:val="0057202D"/>
    <w:rsid w:val="00595EC2"/>
    <w:rsid w:val="005B3D41"/>
    <w:rsid w:val="005B75A4"/>
    <w:rsid w:val="005C6FF0"/>
    <w:rsid w:val="005C721A"/>
    <w:rsid w:val="005D526D"/>
    <w:rsid w:val="005E4A99"/>
    <w:rsid w:val="005E79FA"/>
    <w:rsid w:val="005E7E31"/>
    <w:rsid w:val="00601308"/>
    <w:rsid w:val="00634686"/>
    <w:rsid w:val="006422F6"/>
    <w:rsid w:val="00674CA0"/>
    <w:rsid w:val="00677A1A"/>
    <w:rsid w:val="006B354C"/>
    <w:rsid w:val="006C0DA8"/>
    <w:rsid w:val="006C5802"/>
    <w:rsid w:val="006D75B8"/>
    <w:rsid w:val="0071095C"/>
    <w:rsid w:val="007309C2"/>
    <w:rsid w:val="00730A66"/>
    <w:rsid w:val="00735CB2"/>
    <w:rsid w:val="00741870"/>
    <w:rsid w:val="00744C7B"/>
    <w:rsid w:val="00762772"/>
    <w:rsid w:val="007650C6"/>
    <w:rsid w:val="00770854"/>
    <w:rsid w:val="00774308"/>
    <w:rsid w:val="0079730C"/>
    <w:rsid w:val="007A611A"/>
    <w:rsid w:val="007A7390"/>
    <w:rsid w:val="007C7F17"/>
    <w:rsid w:val="007D5CBC"/>
    <w:rsid w:val="007F6D13"/>
    <w:rsid w:val="00801862"/>
    <w:rsid w:val="008323BE"/>
    <w:rsid w:val="00836F35"/>
    <w:rsid w:val="0086188F"/>
    <w:rsid w:val="00864263"/>
    <w:rsid w:val="00867236"/>
    <w:rsid w:val="008673F8"/>
    <w:rsid w:val="00875783"/>
    <w:rsid w:val="008A2B93"/>
    <w:rsid w:val="008B202E"/>
    <w:rsid w:val="008C0E1B"/>
    <w:rsid w:val="008C6961"/>
    <w:rsid w:val="008E6315"/>
    <w:rsid w:val="00906C09"/>
    <w:rsid w:val="00915019"/>
    <w:rsid w:val="009500D7"/>
    <w:rsid w:val="00975A87"/>
    <w:rsid w:val="00993938"/>
    <w:rsid w:val="009B7A1E"/>
    <w:rsid w:val="009F640B"/>
    <w:rsid w:val="00A965D5"/>
    <w:rsid w:val="00AC7E7C"/>
    <w:rsid w:val="00AD70FC"/>
    <w:rsid w:val="00AE0518"/>
    <w:rsid w:val="00B06D6A"/>
    <w:rsid w:val="00B1714A"/>
    <w:rsid w:val="00B22FE7"/>
    <w:rsid w:val="00B272DE"/>
    <w:rsid w:val="00B57BBC"/>
    <w:rsid w:val="00B57D33"/>
    <w:rsid w:val="00B80115"/>
    <w:rsid w:val="00B8776B"/>
    <w:rsid w:val="00BA6462"/>
    <w:rsid w:val="00BC127B"/>
    <w:rsid w:val="00BD597D"/>
    <w:rsid w:val="00BE4A5F"/>
    <w:rsid w:val="00BE5D0D"/>
    <w:rsid w:val="00C20649"/>
    <w:rsid w:val="00C34CEE"/>
    <w:rsid w:val="00C53A79"/>
    <w:rsid w:val="00C54AED"/>
    <w:rsid w:val="00C54BAA"/>
    <w:rsid w:val="00CB2925"/>
    <w:rsid w:val="00D03A6E"/>
    <w:rsid w:val="00D1021D"/>
    <w:rsid w:val="00D33574"/>
    <w:rsid w:val="00D4092A"/>
    <w:rsid w:val="00D40FF7"/>
    <w:rsid w:val="00D512DF"/>
    <w:rsid w:val="00D724C9"/>
    <w:rsid w:val="00D80658"/>
    <w:rsid w:val="00D85974"/>
    <w:rsid w:val="00DA3752"/>
    <w:rsid w:val="00DA795B"/>
    <w:rsid w:val="00DB0520"/>
    <w:rsid w:val="00DC7460"/>
    <w:rsid w:val="00DD5460"/>
    <w:rsid w:val="00DF53EB"/>
    <w:rsid w:val="00DF7041"/>
    <w:rsid w:val="00E02A49"/>
    <w:rsid w:val="00E05D8F"/>
    <w:rsid w:val="00E16999"/>
    <w:rsid w:val="00E63E3E"/>
    <w:rsid w:val="00E7040D"/>
    <w:rsid w:val="00E9569F"/>
    <w:rsid w:val="00EB1100"/>
    <w:rsid w:val="00EB26C8"/>
    <w:rsid w:val="00EC5F6C"/>
    <w:rsid w:val="00EC6CC7"/>
    <w:rsid w:val="00EF05A8"/>
    <w:rsid w:val="00EF08F8"/>
    <w:rsid w:val="00EF3C8F"/>
    <w:rsid w:val="00F02D11"/>
    <w:rsid w:val="00F20CE3"/>
    <w:rsid w:val="00F60FA4"/>
    <w:rsid w:val="00F74CD2"/>
    <w:rsid w:val="00F8184B"/>
    <w:rsid w:val="00F91D52"/>
    <w:rsid w:val="00FB32FB"/>
    <w:rsid w:val="00FD21CC"/>
    <w:rsid w:val="00FD4086"/>
    <w:rsid w:val="00FE0F85"/>
    <w:rsid w:val="00FE62CE"/>
    <w:rsid w:val="00F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0243F"/>
  <w15:docId w15:val="{DD85D93B-0050-4435-A020-7A85F523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401A1A"/>
    <w:pPr>
      <w:keepNext/>
      <w:tabs>
        <w:tab w:val="left" w:pos="0"/>
      </w:tabs>
      <w:jc w:val="center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01A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01A1A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B57D33"/>
    <w:rPr>
      <w:color w:val="800080"/>
      <w:u w:val="single"/>
    </w:rPr>
  </w:style>
  <w:style w:type="character" w:styleId="Hyperlink">
    <w:name w:val="Hyperlink"/>
    <w:rsid w:val="00B8776B"/>
    <w:rPr>
      <w:color w:val="0000FF"/>
      <w:u w:val="single"/>
    </w:rPr>
  </w:style>
  <w:style w:type="character" w:styleId="Strong">
    <w:name w:val="Strong"/>
    <w:qFormat/>
    <w:rsid w:val="00FF314E"/>
    <w:rPr>
      <w:b/>
      <w:bCs/>
    </w:rPr>
  </w:style>
  <w:style w:type="paragraph" w:customStyle="1" w:styleId="CHAPBM">
    <w:name w:val="CHAP_BM"/>
    <w:rsid w:val="00136F1C"/>
    <w:pPr>
      <w:keepLines/>
      <w:overflowPunct w:val="0"/>
      <w:autoSpaceDE w:val="0"/>
      <w:autoSpaceDN w:val="0"/>
      <w:adjustRightInd w:val="0"/>
      <w:spacing w:line="280" w:lineRule="exact"/>
      <w:ind w:firstLine="357"/>
      <w:jc w:val="both"/>
      <w:textAlignment w:val="baseline"/>
    </w:pPr>
    <w:rPr>
      <w:rFonts w:ascii="TimesTen Roman" w:hAnsi="TimesTen Roman"/>
      <w:noProof/>
    </w:rPr>
  </w:style>
  <w:style w:type="character" w:customStyle="1" w:styleId="H3">
    <w:name w:val="H3"/>
    <w:rsid w:val="00136F1C"/>
    <w:rPr>
      <w:rFonts w:ascii="Cantoria MT BoldItalic" w:hAnsi="Cantoria MT BoldItalic"/>
      <w:color w:val="00FFFF"/>
      <w:sz w:val="22"/>
    </w:rPr>
  </w:style>
  <w:style w:type="paragraph" w:styleId="BalloonText">
    <w:name w:val="Balloon Text"/>
    <w:basedOn w:val="Normal"/>
    <w:link w:val="BalloonTextChar"/>
    <w:rsid w:val="008757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7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30, 2006</vt:lpstr>
    </vt:vector>
  </TitlesOfParts>
  <Company>Department of Economics</Company>
  <LinksUpToDate>false</LinksUpToDate>
  <CharactersWithSpaces>725</CharactersWithSpaces>
  <SharedDoc>false</SharedDoc>
  <HLinks>
    <vt:vector size="12" baseType="variant">
      <vt:variant>
        <vt:i4>5439517</vt:i4>
      </vt:variant>
      <vt:variant>
        <vt:i4>0</vt:i4>
      </vt:variant>
      <vt:variant>
        <vt:i4>0</vt:i4>
      </vt:variant>
      <vt:variant>
        <vt:i4>5</vt:i4>
      </vt:variant>
      <vt:variant>
        <vt:lpwstr>http://scholar.harvard.edu/stock/home</vt:lpwstr>
      </vt:variant>
      <vt:variant>
        <vt:lpwstr/>
      </vt:variant>
      <vt:variant>
        <vt:i4>5439517</vt:i4>
      </vt:variant>
      <vt:variant>
        <vt:i4>0</vt:i4>
      </vt:variant>
      <vt:variant>
        <vt:i4>0</vt:i4>
      </vt:variant>
      <vt:variant>
        <vt:i4>5</vt:i4>
      </vt:variant>
      <vt:variant>
        <vt:lpwstr>http://scholar.harvard.edu/stock/home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30, 2006</dc:title>
  <dc:creator>James Stock</dc:creator>
  <cp:lastModifiedBy>E ALDY JOSEPH</cp:lastModifiedBy>
  <cp:revision>3</cp:revision>
  <cp:lastPrinted>2016-05-26T15:36:00Z</cp:lastPrinted>
  <dcterms:created xsi:type="dcterms:W3CDTF">2020-01-11T00:30:00Z</dcterms:created>
  <dcterms:modified xsi:type="dcterms:W3CDTF">2020-01-11T01:17:00Z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